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61A79" w14:textId="62C6A971" w:rsidR="00061DCC" w:rsidRPr="00061DCC" w:rsidRDefault="00252FE8" w:rsidP="00061DCC">
      <w:pPr>
        <w:spacing w:before="120" w:after="1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</w:t>
      </w:r>
      <w:r w:rsidR="00061DCC">
        <w:rPr>
          <w:rFonts w:ascii="Times New Roman" w:hAnsi="Times New Roman"/>
          <w:b/>
          <w:sz w:val="28"/>
          <w:szCs w:val="28"/>
        </w:rPr>
        <w:t xml:space="preserve">период </w:t>
      </w:r>
      <w:r w:rsidR="00061DCC" w:rsidRPr="00061DCC">
        <w:rPr>
          <w:rFonts w:ascii="Times New Roman" w:eastAsia="Times New Roman" w:hAnsi="Times New Roman"/>
          <w:b/>
          <w:sz w:val="28"/>
          <w:szCs w:val="28"/>
          <w:lang w:eastAsia="ru-RU"/>
        </w:rPr>
        <w:t>с 01 января 2024г. по 31 января 2024г.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061DCC" w:rsidRPr="00061DCC" w14:paraId="5F44BCBC" w14:textId="77777777" w:rsidTr="00825E25">
        <w:tc>
          <w:tcPr>
            <w:tcW w:w="801" w:type="dxa"/>
          </w:tcPr>
          <w:p w14:paraId="41B27E0E" w14:textId="77777777" w:rsidR="00061DCC" w:rsidRPr="00061DCC" w:rsidRDefault="00061DCC" w:rsidP="00061DC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D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269" w:type="dxa"/>
          </w:tcPr>
          <w:p w14:paraId="779AC0B7" w14:textId="77777777" w:rsidR="00061DCC" w:rsidRPr="00061DCC" w:rsidRDefault="00061DCC" w:rsidP="00061DC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D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06E02053" w14:textId="77777777" w:rsidR="00061DCC" w:rsidRPr="00061DCC" w:rsidRDefault="00061DCC" w:rsidP="00061DC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D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стоимость заключенных договоров</w:t>
            </w:r>
          </w:p>
        </w:tc>
      </w:tr>
      <w:tr w:rsidR="00061DCC" w:rsidRPr="00061DCC" w14:paraId="0D034611" w14:textId="77777777" w:rsidTr="00825E25">
        <w:tc>
          <w:tcPr>
            <w:tcW w:w="801" w:type="dxa"/>
          </w:tcPr>
          <w:p w14:paraId="6B09550E" w14:textId="77777777" w:rsidR="00061DCC" w:rsidRPr="00061DCC" w:rsidRDefault="00061DCC" w:rsidP="00061D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9" w:type="dxa"/>
          </w:tcPr>
          <w:p w14:paraId="6010F557" w14:textId="77777777" w:rsidR="00061DCC" w:rsidRPr="00061DCC" w:rsidRDefault="00061DCC" w:rsidP="00061D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(два)</w:t>
            </w:r>
          </w:p>
        </w:tc>
        <w:tc>
          <w:tcPr>
            <w:tcW w:w="4501" w:type="dxa"/>
          </w:tcPr>
          <w:p w14:paraId="05A1032B" w14:textId="77777777" w:rsidR="00061DCC" w:rsidRPr="00061DCC" w:rsidRDefault="00061DCC" w:rsidP="00061D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1DCC">
              <w:rPr>
                <w:rFonts w:ascii="Times New Roman" w:eastAsia="Times New Roman" w:hAnsi="Times New Roman"/>
                <w:color w:val="000000"/>
                <w:lang w:eastAsia="ru-RU"/>
              </w:rPr>
              <w:t>90 000</w:t>
            </w:r>
            <w:r w:rsidRPr="00061D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061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(Девяносто тысяч) рублей 00 копеек</w:t>
            </w:r>
          </w:p>
        </w:tc>
      </w:tr>
    </w:tbl>
    <w:p w14:paraId="26F63221" w14:textId="51A3AB8E" w:rsidR="00D34EBA" w:rsidRDefault="00D34EBA" w:rsidP="00061DCC">
      <w:pPr>
        <w:spacing w:before="120" w:after="120"/>
        <w:jc w:val="both"/>
      </w:pPr>
    </w:p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1DCC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F41A5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2026-02-09T08:14:00Z</dcterms:modified>
</cp:coreProperties>
</file>